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C6410" w14:textId="63005F36" w:rsidR="003368DF" w:rsidRPr="003368DF" w:rsidRDefault="003368DF" w:rsidP="003368DF">
      <w:pPr>
        <w:pBdr>
          <w:bottom w:val="single" w:sz="4" w:space="1" w:color="auto"/>
        </w:pBdr>
        <w:spacing w:before="100" w:beforeAutospacing="1" w:after="100" w:afterAutospacing="1" w:line="240" w:lineRule="auto"/>
        <w:outlineLvl w:val="5"/>
        <w:rPr>
          <w:rFonts w:ascii="Cambria" w:eastAsia="Times New Roman" w:hAnsi="Cambria" w:cs="Times New Roman"/>
          <w:color w:val="000000"/>
          <w:sz w:val="27"/>
          <w:szCs w:val="27"/>
        </w:rPr>
      </w:pPr>
      <w:bookmarkStart w:id="0" w:name="_GoBack"/>
      <w:bookmarkEnd w:id="0"/>
      <w:r w:rsidRPr="003368DF">
        <w:rPr>
          <w:rFonts w:ascii="Cambria" w:eastAsia="Times New Roman" w:hAnsi="Cambria" w:cs="Times New Roman"/>
          <w:color w:val="000000"/>
          <w:sz w:val="27"/>
          <w:szCs w:val="27"/>
        </w:rPr>
        <w:t>Darcy K. Houghton, Esq.</w:t>
      </w:r>
    </w:p>
    <w:p w14:paraId="32943B34"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15"/>
          <w:szCs w:val="15"/>
        </w:rPr>
        <w:br/>
      </w:r>
      <w:r w:rsidRPr="003368DF">
        <w:rPr>
          <w:rFonts w:ascii="Cambria" w:eastAsia="Times New Roman" w:hAnsi="Cambria" w:cs="Times New Roman"/>
          <w:b/>
          <w:bCs/>
          <w:color w:val="000000"/>
          <w:sz w:val="24"/>
          <w:szCs w:val="24"/>
        </w:rPr>
        <w:t>Employment Background</w:t>
      </w:r>
    </w:p>
    <w:p w14:paraId="7BB002B8" w14:textId="470985CB" w:rsidR="003368DF" w:rsidRPr="003368DF" w:rsidRDefault="003368DF" w:rsidP="003368DF">
      <w:pPr>
        <w:spacing w:before="100" w:beforeAutospacing="1" w:after="100" w:afterAutospacing="1" w:line="240" w:lineRule="auto"/>
        <w:rPr>
          <w:rFonts w:ascii="Cambria" w:eastAsia="Times New Roman" w:hAnsi="Cambria" w:cs="Times New Roman"/>
          <w:color w:val="000000"/>
          <w:sz w:val="27"/>
          <w:szCs w:val="27"/>
        </w:rPr>
      </w:pPr>
      <w:r>
        <w:rPr>
          <w:rFonts w:ascii="Cambria" w:eastAsia="Times New Roman" w:hAnsi="Cambria" w:cs="Times New Roman"/>
          <w:color w:val="000000"/>
          <w:sz w:val="27"/>
          <w:szCs w:val="27"/>
        </w:rPr>
        <w:t xml:space="preserve">Darcy works with Blanchard, Krasner &amp; French and spend much of 2021 working with its HNW clients.  Previously, </w:t>
      </w:r>
      <w:r w:rsidRPr="003368DF">
        <w:rPr>
          <w:rFonts w:ascii="Cambria" w:eastAsia="Times New Roman" w:hAnsi="Cambria" w:cs="Times New Roman"/>
          <w:color w:val="000000"/>
          <w:sz w:val="27"/>
          <w:szCs w:val="27"/>
        </w:rPr>
        <w:t>Darcy served as Sr. Vice President/Sr. Wealth Planner with Wells Fargo Private Bank. Through a strong commitment to understanding client goals and the application of in-depth financial analysis, Darcy was able to educate and guide clients with their business succession and estate planning. Darcy was selected to serve on Wells Fargo’s national committee that developed and enhanced estate planning materials for advisors and clients.</w:t>
      </w:r>
    </w:p>
    <w:p w14:paraId="2A653BF7" w14:textId="73658A08" w:rsidR="003368DF" w:rsidRPr="003368DF" w:rsidRDefault="003368DF" w:rsidP="003368DF">
      <w:p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 xml:space="preserve">Prior to </w:t>
      </w:r>
      <w:r w:rsidR="009947BA">
        <w:rPr>
          <w:rFonts w:ascii="Cambria" w:eastAsia="Times New Roman" w:hAnsi="Cambria" w:cs="Times New Roman"/>
          <w:color w:val="000000"/>
          <w:sz w:val="27"/>
          <w:szCs w:val="27"/>
        </w:rPr>
        <w:t>working with Wells Fargo</w:t>
      </w:r>
      <w:r w:rsidRPr="003368DF">
        <w:rPr>
          <w:rFonts w:ascii="Cambria" w:eastAsia="Times New Roman" w:hAnsi="Cambria" w:cs="Times New Roman"/>
          <w:color w:val="000000"/>
          <w:sz w:val="27"/>
          <w:szCs w:val="27"/>
        </w:rPr>
        <w:t>, Darcy practiced at Hawkins, Folsom &amp; Muir Law where Darcy served as Of Counsel and guided clients in estate planning, estate administration, business and asset protection matters. Prior to that, Darcy worked at Whittier Trust as a Vice President, Client Advisor, serving clients with their specific and distinct trust administration needs. Earlier in her career, Darcy served as in-house counsel at Harley-Davidson Financial Services where she managed the Nevada legal department. Darcy began her career as a lawyer working in Chapter 11 bankruptcy matters and prior to attending law school, worked as a Staff Accountant with Brandon &amp; Tibbs, CPAs.</w:t>
      </w:r>
    </w:p>
    <w:p w14:paraId="67797DFE" w14:textId="2FD70C73"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15"/>
          <w:szCs w:val="15"/>
        </w:rPr>
      </w:pPr>
      <w:r w:rsidRPr="003368DF">
        <w:rPr>
          <w:rFonts w:ascii="Cambria" w:eastAsia="Times New Roman" w:hAnsi="Cambria" w:cs="Times New Roman"/>
          <w:b/>
          <w:bCs/>
          <w:color w:val="000000"/>
          <w:sz w:val="24"/>
          <w:szCs w:val="24"/>
        </w:rPr>
        <w:t>Bars and Courts</w:t>
      </w:r>
    </w:p>
    <w:p w14:paraId="3AE35BBB" w14:textId="77777777" w:rsidR="003368DF" w:rsidRPr="003368DF" w:rsidRDefault="003368DF" w:rsidP="003368DF">
      <w:pPr>
        <w:numPr>
          <w:ilvl w:val="0"/>
          <w:numId w:val="1"/>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Nevada Bar</w:t>
      </w:r>
    </w:p>
    <w:p w14:paraId="3F42E256" w14:textId="77777777" w:rsidR="003368DF" w:rsidRPr="003368DF" w:rsidRDefault="003368DF" w:rsidP="003368DF">
      <w:pPr>
        <w:numPr>
          <w:ilvl w:val="0"/>
          <w:numId w:val="1"/>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US District Court, District of Nevada</w:t>
      </w:r>
    </w:p>
    <w:p w14:paraId="03F1C913" w14:textId="77777777" w:rsidR="003368DF" w:rsidRPr="003368DF" w:rsidRDefault="003368DF" w:rsidP="003368DF">
      <w:pPr>
        <w:numPr>
          <w:ilvl w:val="0"/>
          <w:numId w:val="1"/>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United States Supreme Court</w:t>
      </w:r>
    </w:p>
    <w:p w14:paraId="6DBB8A7B"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Education</w:t>
      </w:r>
    </w:p>
    <w:p w14:paraId="4EBC93CF" w14:textId="77777777" w:rsidR="003368DF" w:rsidRPr="003368DF" w:rsidRDefault="003368DF" w:rsidP="003368DF">
      <w:pPr>
        <w:numPr>
          <w:ilvl w:val="0"/>
          <w:numId w:val="2"/>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University of the Pacific, McGeorge School of Law, JD</w:t>
      </w:r>
    </w:p>
    <w:p w14:paraId="337F413E" w14:textId="77777777" w:rsidR="003368DF" w:rsidRPr="003368DF" w:rsidRDefault="003368DF" w:rsidP="003368DF">
      <w:pPr>
        <w:numPr>
          <w:ilvl w:val="0"/>
          <w:numId w:val="2"/>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University of Colorado, BS, Business/Accounting</w:t>
      </w:r>
    </w:p>
    <w:p w14:paraId="33F6C795" w14:textId="77777777" w:rsidR="003368DF" w:rsidRPr="003368DF" w:rsidRDefault="003368DF" w:rsidP="003368DF">
      <w:pPr>
        <w:numPr>
          <w:ilvl w:val="0"/>
          <w:numId w:val="2"/>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National Association of Estate Planning Councils</w:t>
      </w:r>
    </w:p>
    <w:p w14:paraId="1D5373BA" w14:textId="77777777" w:rsidR="003368DF" w:rsidRPr="003368DF" w:rsidRDefault="003368DF" w:rsidP="003368DF">
      <w:pPr>
        <w:numPr>
          <w:ilvl w:val="0"/>
          <w:numId w:val="2"/>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Business Exit Institute, Certified Exit Planning Certificate</w:t>
      </w:r>
    </w:p>
    <w:p w14:paraId="258B5CD2" w14:textId="77777777" w:rsidR="003368DF" w:rsidRPr="003368DF" w:rsidRDefault="003368DF" w:rsidP="003368DF">
      <w:pPr>
        <w:numPr>
          <w:ilvl w:val="0"/>
          <w:numId w:val="2"/>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Southern California Institute, Laureate in Wealth Strategies</w:t>
      </w:r>
    </w:p>
    <w:p w14:paraId="6E74AB3E" w14:textId="77777777" w:rsidR="003368DF" w:rsidRPr="003368DF" w:rsidRDefault="003368DF" w:rsidP="003368DF">
      <w:pPr>
        <w:numPr>
          <w:ilvl w:val="0"/>
          <w:numId w:val="2"/>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American Bankers’ Association, University of Oklahoma, Banking Compliance Certificate</w:t>
      </w:r>
    </w:p>
    <w:p w14:paraId="0CDA6A41"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Professional Affiliations</w:t>
      </w:r>
    </w:p>
    <w:p w14:paraId="322AF57D" w14:textId="77777777" w:rsidR="003368DF" w:rsidRPr="003368DF" w:rsidRDefault="003368DF" w:rsidP="003368DF">
      <w:pPr>
        <w:numPr>
          <w:ilvl w:val="0"/>
          <w:numId w:val="3"/>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American Bar Association</w:t>
      </w:r>
    </w:p>
    <w:p w14:paraId="351886E4" w14:textId="77777777" w:rsidR="003368DF" w:rsidRPr="003368DF" w:rsidRDefault="003368DF" w:rsidP="003368DF">
      <w:pPr>
        <w:numPr>
          <w:ilvl w:val="0"/>
          <w:numId w:val="3"/>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lastRenderedPageBreak/>
        <w:t>Washoe County Bar Association</w:t>
      </w:r>
    </w:p>
    <w:p w14:paraId="08FBA170" w14:textId="77777777" w:rsidR="003368DF" w:rsidRPr="003368DF" w:rsidRDefault="003368DF" w:rsidP="003368DF">
      <w:pPr>
        <w:numPr>
          <w:ilvl w:val="0"/>
          <w:numId w:val="3"/>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National Association of Estate Planning Councils</w:t>
      </w:r>
    </w:p>
    <w:p w14:paraId="386CF98A" w14:textId="77777777" w:rsidR="003368DF" w:rsidRPr="003368DF" w:rsidRDefault="003368DF" w:rsidP="009947BA">
      <w:pPr>
        <w:numPr>
          <w:ilvl w:val="1"/>
          <w:numId w:val="3"/>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Member of Council Relations Committee and Diversity, Equity &amp; Inclusion Committee</w:t>
      </w:r>
    </w:p>
    <w:p w14:paraId="47ADF148" w14:textId="77777777" w:rsidR="003368DF" w:rsidRPr="003368DF" w:rsidRDefault="003368DF" w:rsidP="003368DF">
      <w:pPr>
        <w:numPr>
          <w:ilvl w:val="0"/>
          <w:numId w:val="3"/>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Wealth Counsel Nevada Forum, Founding Board Member</w:t>
      </w:r>
    </w:p>
    <w:p w14:paraId="770E424D" w14:textId="77777777" w:rsidR="003368DF" w:rsidRPr="003368DF" w:rsidRDefault="003368DF" w:rsidP="003368DF">
      <w:pPr>
        <w:numPr>
          <w:ilvl w:val="0"/>
          <w:numId w:val="3"/>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Estate Planning Council of Northern Nevada, Past President</w:t>
      </w:r>
    </w:p>
    <w:p w14:paraId="79127A6E" w14:textId="77777777" w:rsidR="003368DF" w:rsidRPr="003368DF" w:rsidRDefault="003368DF" w:rsidP="003368DF">
      <w:pPr>
        <w:numPr>
          <w:ilvl w:val="0"/>
          <w:numId w:val="3"/>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Sacramento Estate Planning Council, Past Board Member</w:t>
      </w:r>
    </w:p>
    <w:p w14:paraId="54EFD4E8"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Community Affiliations</w:t>
      </w:r>
    </w:p>
    <w:p w14:paraId="0FC7A75E" w14:textId="77777777" w:rsidR="003368DF" w:rsidRPr="003368DF" w:rsidRDefault="003368DF"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Reno Rodeo Sponsor’s Committee (2019- present)</w:t>
      </w:r>
    </w:p>
    <w:p w14:paraId="796C87E1" w14:textId="77777777" w:rsidR="003368DF" w:rsidRPr="003368DF" w:rsidRDefault="003368DF"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Veteran’s Guest House (2019-present)</w:t>
      </w:r>
    </w:p>
    <w:p w14:paraId="53A5AE8F" w14:textId="77777777" w:rsidR="003368DF" w:rsidRPr="003368DF" w:rsidRDefault="003368DF"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Western Nevada College Board of Directors (2014-present)</w:t>
      </w:r>
    </w:p>
    <w:p w14:paraId="16268C7A" w14:textId="77777777" w:rsidR="003368DF" w:rsidRPr="003368DF" w:rsidRDefault="003368DF"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Chamber of Commerce Leadership Graduate (Class of 2010)</w:t>
      </w:r>
    </w:p>
    <w:p w14:paraId="5FE7E6B5" w14:textId="77777777" w:rsidR="003368DF" w:rsidRPr="003368DF" w:rsidRDefault="003368DF"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Judicial Selection Committee Carson City, NV (2011)</w:t>
      </w:r>
    </w:p>
    <w:p w14:paraId="5E8A850B" w14:textId="1B8E40D0" w:rsidR="003368DF" w:rsidRDefault="003368DF"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Sierra Lutheran High School, Past Board Member</w:t>
      </w:r>
    </w:p>
    <w:p w14:paraId="3B592961" w14:textId="6409F655" w:rsidR="009947BA" w:rsidRPr="003368DF" w:rsidRDefault="009947BA" w:rsidP="003368DF">
      <w:pPr>
        <w:numPr>
          <w:ilvl w:val="0"/>
          <w:numId w:val="4"/>
        </w:numPr>
        <w:spacing w:before="100" w:beforeAutospacing="1" w:after="100" w:afterAutospacing="1" w:line="240" w:lineRule="auto"/>
        <w:ind w:left="945"/>
        <w:rPr>
          <w:rFonts w:ascii="Cambria" w:eastAsia="Times New Roman" w:hAnsi="Cambria" w:cs="Times New Roman"/>
          <w:color w:val="000000"/>
          <w:sz w:val="27"/>
          <w:szCs w:val="27"/>
        </w:rPr>
      </w:pPr>
      <w:r>
        <w:rPr>
          <w:rFonts w:ascii="Cambria" w:eastAsia="Times New Roman" w:hAnsi="Cambria" w:cs="Times New Roman"/>
          <w:color w:val="000000"/>
          <w:sz w:val="27"/>
          <w:szCs w:val="27"/>
        </w:rPr>
        <w:t>Friends in Service Helping, Past President &amp; Board Member</w:t>
      </w:r>
    </w:p>
    <w:p w14:paraId="53C22AEF" w14:textId="08D80B72"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Areas of Practice</w:t>
      </w:r>
    </w:p>
    <w:p w14:paraId="5AF5FAAD"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Estate planning and taxation</w:t>
      </w:r>
    </w:p>
    <w:p w14:paraId="299EA640"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Asset Protection</w:t>
      </w:r>
    </w:p>
    <w:p w14:paraId="465CB234"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Business law and succession planning</w:t>
      </w:r>
    </w:p>
    <w:p w14:paraId="6D2D3D45"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Contracts</w:t>
      </w:r>
    </w:p>
    <w:p w14:paraId="7B946BBC"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Real estate</w:t>
      </w:r>
    </w:p>
    <w:p w14:paraId="07F60C41"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Financial services</w:t>
      </w:r>
    </w:p>
    <w:p w14:paraId="0540BDF5" w14:textId="77777777" w:rsidR="003368DF" w:rsidRPr="003368DF" w:rsidRDefault="003368DF" w:rsidP="003368DF">
      <w:pPr>
        <w:numPr>
          <w:ilvl w:val="0"/>
          <w:numId w:val="5"/>
        </w:numPr>
        <w:spacing w:before="100" w:beforeAutospacing="1" w:after="100" w:afterAutospacing="1" w:line="240" w:lineRule="auto"/>
        <w:ind w:left="945"/>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Trust and estate administration</w:t>
      </w:r>
    </w:p>
    <w:p w14:paraId="1FC41727"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Representative Transactions</w:t>
      </w:r>
    </w:p>
    <w:p w14:paraId="1468EC18" w14:textId="2638DF27" w:rsidR="003368DF" w:rsidRPr="003368DF" w:rsidRDefault="003368DF" w:rsidP="003368DF">
      <w:pPr>
        <w:pStyle w:val="ListParagraph"/>
        <w:numPr>
          <w:ilvl w:val="0"/>
          <w:numId w:val="6"/>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Regularly develops complex wealth plans for clients with $20M – $300M in assets, either eliminating or substantially reducing estate taxes and increasing asset protection while focusing on client’s family and business goals.</w:t>
      </w:r>
    </w:p>
    <w:p w14:paraId="18360EF1" w14:textId="77777777" w:rsidR="003368DF" w:rsidRPr="003368DF" w:rsidRDefault="003368DF" w:rsidP="003368DF">
      <w:pPr>
        <w:pStyle w:val="ListParagraph"/>
        <w:numPr>
          <w:ilvl w:val="0"/>
          <w:numId w:val="6"/>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Utilizes philanthropy to support clients’ community goals and family continuity while decreasing estate tax exposure.</w:t>
      </w:r>
    </w:p>
    <w:p w14:paraId="6CE7EC32" w14:textId="77777777" w:rsidR="003368DF" w:rsidRPr="003368DF" w:rsidRDefault="003368DF" w:rsidP="003368DF">
      <w:pPr>
        <w:pStyle w:val="ListParagraph"/>
        <w:numPr>
          <w:ilvl w:val="0"/>
          <w:numId w:val="6"/>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Advised multiple clients through business transition by creation, purchase, sale, gift and ESOP transactions.</w:t>
      </w:r>
    </w:p>
    <w:p w14:paraId="185D204B" w14:textId="77777777" w:rsidR="003368DF" w:rsidRPr="003368DF" w:rsidRDefault="003368DF" w:rsidP="003368DF">
      <w:pPr>
        <w:pStyle w:val="ListParagraph"/>
        <w:numPr>
          <w:ilvl w:val="0"/>
          <w:numId w:val="6"/>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Brought client in real estate litigation to satisfactory closure after numerous other professional efforts had been unsuccessful at finding resolution.</w:t>
      </w:r>
    </w:p>
    <w:p w14:paraId="47ACA6E7" w14:textId="77777777" w:rsidR="003368DF" w:rsidRPr="003368DF" w:rsidRDefault="003368DF" w:rsidP="003368DF">
      <w:pPr>
        <w:pStyle w:val="ListParagraph"/>
        <w:numPr>
          <w:ilvl w:val="0"/>
          <w:numId w:val="6"/>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lastRenderedPageBreak/>
        <w:t>Represented client in trust litigation resulting in $56MM judgment.</w:t>
      </w:r>
    </w:p>
    <w:p w14:paraId="458BB499" w14:textId="77777777" w:rsidR="003368DF" w:rsidRPr="003368DF" w:rsidRDefault="003368DF" w:rsidP="003368DF">
      <w:pPr>
        <w:pStyle w:val="ListParagraph"/>
        <w:numPr>
          <w:ilvl w:val="0"/>
          <w:numId w:val="6"/>
        </w:num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Arbitrated three-week, paper intensive, complex adversary proceeding in bankruptcy matter, resulting in $12 million award</w:t>
      </w:r>
    </w:p>
    <w:p w14:paraId="1B9C32C4"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Publications and Speaking Engagements</w:t>
      </w:r>
    </w:p>
    <w:p w14:paraId="0809E9F6" w14:textId="6ED595E9" w:rsidR="003368DF" w:rsidRPr="003368DF" w:rsidRDefault="003368DF" w:rsidP="003368DF">
      <w:pPr>
        <w:spacing w:before="100" w:beforeAutospacing="1" w:after="100" w:afterAutospacing="1"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Co-Author: “Incomplete, Non-Grantor Trusts,” presentation materials for national Wells Fargo Wealth Planning Team</w:t>
      </w:r>
      <w:r w:rsidRPr="003368DF">
        <w:rPr>
          <w:rFonts w:ascii="Cambria" w:eastAsia="Times New Roman" w:hAnsi="Cambria" w:cs="Times New Roman"/>
          <w:color w:val="000000"/>
          <w:sz w:val="27"/>
          <w:szCs w:val="27"/>
        </w:rPr>
        <w:br/>
        <w:t>Co-Author: “Using a Beneficiary Defective Inheritor’s Trust &amp; Beneficiary-Deemed-Owned Trust,” presentation materials for national Wells Fargo Wealth Planning Team</w:t>
      </w:r>
      <w:r w:rsidRPr="003368DF">
        <w:rPr>
          <w:rFonts w:ascii="Cambria" w:eastAsia="Times New Roman" w:hAnsi="Cambria" w:cs="Times New Roman"/>
          <w:color w:val="000000"/>
          <w:sz w:val="27"/>
          <w:szCs w:val="27"/>
        </w:rPr>
        <w:br/>
        <w:t>Presenter: Taxes Past Present and Possible Future, Numerous Digital Events for Wells Fargo Advisors and Clients across the California / NV Region.</w:t>
      </w:r>
      <w:r w:rsidRPr="003368DF">
        <w:rPr>
          <w:rFonts w:ascii="Cambria" w:eastAsia="Times New Roman" w:hAnsi="Cambria" w:cs="Times New Roman"/>
          <w:color w:val="000000"/>
          <w:sz w:val="27"/>
          <w:szCs w:val="27"/>
        </w:rPr>
        <w:br/>
        <w:t>Case Study Presenter: Using Split Dollar Life Insurance in a Volatile Market, Wells Fargo National Daily Call</w:t>
      </w:r>
      <w:r w:rsidRPr="003368DF">
        <w:rPr>
          <w:rFonts w:ascii="Cambria" w:eastAsia="Times New Roman" w:hAnsi="Cambria" w:cs="Times New Roman"/>
          <w:color w:val="000000"/>
          <w:sz w:val="27"/>
          <w:szCs w:val="27"/>
        </w:rPr>
        <w:br/>
        <w:t>Co-Presenter: Wells Fargo Client Event, Charitable Planning – Digital Event – Reno, NV. (with Governor Brian Sandoval as the new President of UNR, Doug Knuth as Director of Intercollegiate Athletics for UNR, and Raymond Gonzalez, Financial Advisor at Wells Fargo)</w:t>
      </w:r>
      <w:r w:rsidRPr="003368DF">
        <w:rPr>
          <w:rFonts w:ascii="Cambria" w:eastAsia="Times New Roman" w:hAnsi="Cambria" w:cs="Times New Roman"/>
          <w:color w:val="000000"/>
          <w:sz w:val="27"/>
          <w:szCs w:val="27"/>
        </w:rPr>
        <w:br/>
        <w:t>Speaker: “Introduction to Income and Estate Taxes,” National Training Event for Wells Fargo Advisors</w:t>
      </w:r>
      <w:r w:rsidRPr="003368DF">
        <w:rPr>
          <w:rFonts w:ascii="Cambria" w:eastAsia="Times New Roman" w:hAnsi="Cambria" w:cs="Times New Roman"/>
          <w:color w:val="000000"/>
          <w:sz w:val="27"/>
          <w:szCs w:val="27"/>
        </w:rPr>
        <w:br/>
        <w:t>Speaker: “Tax Cuts and Jobs Act,” Wells Fargo FOCUS, Fresno, CA</w:t>
      </w:r>
      <w:r w:rsidRPr="003368DF">
        <w:rPr>
          <w:rFonts w:ascii="Cambria" w:eastAsia="Times New Roman" w:hAnsi="Cambria" w:cs="Times New Roman"/>
          <w:color w:val="000000"/>
          <w:sz w:val="27"/>
          <w:szCs w:val="27"/>
        </w:rPr>
        <w:br/>
        <w:t>Speaker: “Supercharge your Giving,” Hilltop Community Church, Minden, NV</w:t>
      </w:r>
      <w:r w:rsidRPr="003368DF">
        <w:rPr>
          <w:rFonts w:ascii="Cambria" w:eastAsia="Times New Roman" w:hAnsi="Cambria" w:cs="Times New Roman"/>
          <w:color w:val="000000"/>
          <w:sz w:val="27"/>
          <w:szCs w:val="27"/>
        </w:rPr>
        <w:br/>
        <w:t>Speaker: “What You Need to Know After the Death of a Loved One,” OLLI Course, Reno, NV</w:t>
      </w:r>
      <w:r w:rsidRPr="003368DF">
        <w:rPr>
          <w:rFonts w:ascii="Cambria" w:eastAsia="Times New Roman" w:hAnsi="Cambria" w:cs="Times New Roman"/>
          <w:color w:val="000000"/>
          <w:sz w:val="27"/>
          <w:szCs w:val="27"/>
        </w:rPr>
        <w:br/>
        <w:t>Speaker: “Understanding Trusts,” NBI, Carson City, NV</w:t>
      </w:r>
      <w:r w:rsidRPr="003368DF">
        <w:rPr>
          <w:rFonts w:ascii="Cambria" w:eastAsia="Times New Roman" w:hAnsi="Cambria" w:cs="Times New Roman"/>
          <w:color w:val="000000"/>
          <w:sz w:val="27"/>
          <w:szCs w:val="27"/>
        </w:rPr>
        <w:br/>
        <w:t>Speaker: “Pet Trusts,” NBI, Carson City, NV</w:t>
      </w:r>
      <w:r w:rsidRPr="003368DF">
        <w:rPr>
          <w:rFonts w:ascii="Cambria" w:eastAsia="Times New Roman" w:hAnsi="Cambria" w:cs="Times New Roman"/>
          <w:color w:val="000000"/>
          <w:sz w:val="27"/>
          <w:szCs w:val="27"/>
        </w:rPr>
        <w:br/>
        <w:t>Speaker: “Pet Trusts,” SPCA, Reno, NV</w:t>
      </w:r>
      <w:r w:rsidRPr="003368DF">
        <w:rPr>
          <w:rFonts w:ascii="Cambria" w:eastAsia="Times New Roman" w:hAnsi="Cambria" w:cs="Times New Roman"/>
          <w:color w:val="000000"/>
          <w:sz w:val="27"/>
          <w:szCs w:val="27"/>
        </w:rPr>
        <w:br/>
        <w:t>Speaker: “Elements of a Good Estate Plan,” OLLI, Reno, NV</w:t>
      </w:r>
      <w:r w:rsidRPr="003368DF">
        <w:rPr>
          <w:rFonts w:ascii="Cambria" w:eastAsia="Times New Roman" w:hAnsi="Cambria" w:cs="Times New Roman"/>
          <w:color w:val="000000"/>
          <w:sz w:val="27"/>
          <w:szCs w:val="27"/>
        </w:rPr>
        <w:br/>
        <w:t>Speaker: “Family Legacy Planning,” Nevada Bar Convention, Kona, HI</w:t>
      </w:r>
      <w:r w:rsidRPr="003368DF">
        <w:rPr>
          <w:rFonts w:ascii="Cambria" w:eastAsia="Times New Roman" w:hAnsi="Cambria" w:cs="Times New Roman"/>
          <w:color w:val="000000"/>
          <w:sz w:val="27"/>
          <w:szCs w:val="27"/>
        </w:rPr>
        <w:br/>
        <w:t>Speaker: “The Crossroads of Estate Planning and Financial Planning for College Family Legacy Planning,” EPCNN Monthly Meeting, Carson City, NV</w:t>
      </w:r>
      <w:r w:rsidRPr="003368DF">
        <w:rPr>
          <w:rFonts w:ascii="Cambria" w:eastAsia="Times New Roman" w:hAnsi="Cambria" w:cs="Times New Roman"/>
          <w:color w:val="000000"/>
          <w:sz w:val="27"/>
          <w:szCs w:val="27"/>
        </w:rPr>
        <w:br/>
        <w:t>Speaker: “Overview of the 2015 Legislative Changes to the Probate Statutes,” Wealth Counsel Nevada Forum Las Vegas, NV</w:t>
      </w:r>
      <w:r w:rsidRPr="003368DF">
        <w:rPr>
          <w:rFonts w:ascii="Cambria" w:eastAsia="Times New Roman" w:hAnsi="Cambria" w:cs="Times New Roman"/>
          <w:color w:val="000000"/>
          <w:sz w:val="27"/>
          <w:szCs w:val="27"/>
        </w:rPr>
        <w:br/>
        <w:t>Speaker: “Attorney Marketing and Co-Counsel Arrangements,” Wealth Counsel Nevada Forum Las Vegas, NV</w:t>
      </w:r>
      <w:r w:rsidRPr="003368DF">
        <w:rPr>
          <w:rFonts w:ascii="Cambria" w:eastAsia="Times New Roman" w:hAnsi="Cambria" w:cs="Times New Roman"/>
          <w:color w:val="000000"/>
          <w:sz w:val="27"/>
          <w:szCs w:val="27"/>
        </w:rPr>
        <w:br/>
        <w:t>Speaker: “Overview of Estate Planning Concepts,” Advisor Training, Reno, NV</w:t>
      </w:r>
      <w:r w:rsidRPr="003368DF">
        <w:rPr>
          <w:rFonts w:ascii="Cambria" w:eastAsia="Times New Roman" w:hAnsi="Cambria" w:cs="Times New Roman"/>
          <w:color w:val="000000"/>
          <w:sz w:val="27"/>
          <w:szCs w:val="27"/>
        </w:rPr>
        <w:br/>
        <w:t>Speaker: “Choosing the Right Trustee,” Fresno Probate Bar Association, Fresno, CA</w:t>
      </w:r>
      <w:r w:rsidRPr="003368DF">
        <w:rPr>
          <w:rFonts w:ascii="Cambria" w:eastAsia="Times New Roman" w:hAnsi="Cambria" w:cs="Times New Roman"/>
          <w:color w:val="000000"/>
          <w:sz w:val="27"/>
          <w:szCs w:val="27"/>
        </w:rPr>
        <w:br/>
        <w:t>Speaker: “Planning for Retirement,” Fundraising Professionals Association, Reno, NV</w:t>
      </w:r>
      <w:r w:rsidRPr="003368DF">
        <w:rPr>
          <w:rFonts w:ascii="Cambria" w:eastAsia="Times New Roman" w:hAnsi="Cambria" w:cs="Times New Roman"/>
          <w:color w:val="000000"/>
          <w:sz w:val="27"/>
          <w:szCs w:val="27"/>
        </w:rPr>
        <w:br/>
      </w:r>
      <w:r w:rsidRPr="003368DF">
        <w:rPr>
          <w:rFonts w:ascii="Cambria" w:eastAsia="Times New Roman" w:hAnsi="Cambria" w:cs="Times New Roman"/>
          <w:color w:val="000000"/>
          <w:sz w:val="27"/>
          <w:szCs w:val="27"/>
        </w:rPr>
        <w:lastRenderedPageBreak/>
        <w:t>Author: Monthly newspaper column relating to estate planning issues, circulated to Carson City &amp; rural counties in Northern Nevada</w:t>
      </w:r>
      <w:r w:rsidRPr="003368DF">
        <w:rPr>
          <w:rFonts w:ascii="Cambria" w:eastAsia="Times New Roman" w:hAnsi="Cambria" w:cs="Times New Roman"/>
          <w:color w:val="000000"/>
          <w:sz w:val="27"/>
          <w:szCs w:val="27"/>
        </w:rPr>
        <w:br/>
        <w:t>Speaker: “Understanding the new Power of Attorney Statute,” Wealth Counsel Nevada Forum, Las Vegas, NV</w:t>
      </w:r>
    </w:p>
    <w:p w14:paraId="7F612894" w14:textId="77777777" w:rsidR="003368DF" w:rsidRPr="003368DF" w:rsidRDefault="003368DF" w:rsidP="003368DF">
      <w:pPr>
        <w:spacing w:before="100" w:beforeAutospacing="1" w:after="100" w:afterAutospacing="1" w:line="240" w:lineRule="auto"/>
        <w:outlineLvl w:val="5"/>
        <w:rPr>
          <w:rFonts w:ascii="Cambria" w:eastAsia="Times New Roman" w:hAnsi="Cambria" w:cs="Times New Roman"/>
          <w:b/>
          <w:bCs/>
          <w:color w:val="000000"/>
          <w:sz w:val="24"/>
          <w:szCs w:val="24"/>
        </w:rPr>
      </w:pPr>
      <w:r w:rsidRPr="003368DF">
        <w:rPr>
          <w:rFonts w:ascii="Cambria" w:eastAsia="Times New Roman" w:hAnsi="Cambria" w:cs="Times New Roman"/>
          <w:b/>
          <w:bCs/>
          <w:color w:val="000000"/>
          <w:sz w:val="24"/>
          <w:szCs w:val="24"/>
        </w:rPr>
        <w:t>Recognitions</w:t>
      </w:r>
    </w:p>
    <w:p w14:paraId="436114E5" w14:textId="77777777" w:rsidR="003368DF" w:rsidRPr="003368DF" w:rsidRDefault="003368DF" w:rsidP="003368DF">
      <w:pPr>
        <w:spacing w:after="0"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National Association of Estate Planning Councils, Accredited Estate Planner</w:t>
      </w:r>
    </w:p>
    <w:p w14:paraId="7E6B74CC" w14:textId="77777777" w:rsidR="003368DF" w:rsidRPr="003368DF" w:rsidRDefault="003368DF" w:rsidP="003368DF">
      <w:pPr>
        <w:spacing w:after="0"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Five Year Distinction Award, 2016 by Martindale-Hubbell</w:t>
      </w:r>
    </w:p>
    <w:p w14:paraId="7B6CAD9E" w14:textId="77777777" w:rsidR="003368DF" w:rsidRPr="003368DF" w:rsidRDefault="003368DF" w:rsidP="003368DF">
      <w:pPr>
        <w:spacing w:after="0"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Client Distinction Award, 2015 by Martindale-Hubbell</w:t>
      </w:r>
    </w:p>
    <w:p w14:paraId="134D7BD0" w14:textId="77777777" w:rsidR="003368DF" w:rsidRPr="003368DF" w:rsidRDefault="003368DF" w:rsidP="003368DF">
      <w:pPr>
        <w:spacing w:after="0"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AV Rating in Estate Planning and Business Law by Martindale-Hubbell</w:t>
      </w:r>
    </w:p>
    <w:p w14:paraId="1E93A651" w14:textId="77777777" w:rsidR="003368DF" w:rsidRPr="003368DF" w:rsidRDefault="003368DF" w:rsidP="003368DF">
      <w:pPr>
        <w:spacing w:after="0" w:line="240" w:lineRule="auto"/>
        <w:rPr>
          <w:rFonts w:ascii="Cambria" w:eastAsia="Times New Roman" w:hAnsi="Cambria" w:cs="Times New Roman"/>
          <w:color w:val="000000"/>
          <w:sz w:val="27"/>
          <w:szCs w:val="27"/>
        </w:rPr>
      </w:pPr>
      <w:r w:rsidRPr="003368DF">
        <w:rPr>
          <w:rFonts w:ascii="Cambria" w:eastAsia="Times New Roman" w:hAnsi="Cambria" w:cs="Times New Roman"/>
          <w:color w:val="000000"/>
          <w:sz w:val="27"/>
          <w:szCs w:val="27"/>
        </w:rPr>
        <w:t>Reader’s Choice Best Attorney, Best of Carson City, 2011</w:t>
      </w:r>
    </w:p>
    <w:sectPr w:rsidR="003368DF" w:rsidRPr="0033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45B"/>
    <w:multiLevelType w:val="multilevel"/>
    <w:tmpl w:val="C6E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B74FA"/>
    <w:multiLevelType w:val="multilevel"/>
    <w:tmpl w:val="FADA0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F1D07"/>
    <w:multiLevelType w:val="multilevel"/>
    <w:tmpl w:val="818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97C5B"/>
    <w:multiLevelType w:val="multilevel"/>
    <w:tmpl w:val="E4B8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C2202"/>
    <w:multiLevelType w:val="multilevel"/>
    <w:tmpl w:val="BBD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B0EBB"/>
    <w:multiLevelType w:val="hybridMultilevel"/>
    <w:tmpl w:val="97E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DF"/>
    <w:rsid w:val="003368DF"/>
    <w:rsid w:val="009947BA"/>
    <w:rsid w:val="00B328BA"/>
    <w:rsid w:val="00CA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E3AE"/>
  <w15:chartTrackingRefBased/>
  <w15:docId w15:val="{2ADEB67E-FEFC-4024-A193-F429F3C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609">
      <w:bodyDiv w:val="1"/>
      <w:marLeft w:val="0"/>
      <w:marRight w:val="0"/>
      <w:marTop w:val="0"/>
      <w:marBottom w:val="0"/>
      <w:divBdr>
        <w:top w:val="none" w:sz="0" w:space="0" w:color="auto"/>
        <w:left w:val="none" w:sz="0" w:space="0" w:color="auto"/>
        <w:bottom w:val="none" w:sz="0" w:space="0" w:color="auto"/>
        <w:right w:val="none" w:sz="0" w:space="0" w:color="auto"/>
      </w:divBdr>
      <w:divsChild>
        <w:div w:id="860246044">
          <w:marLeft w:val="0"/>
          <w:marRight w:val="0"/>
          <w:marTop w:val="0"/>
          <w:marBottom w:val="0"/>
          <w:divBdr>
            <w:top w:val="none" w:sz="0" w:space="0" w:color="auto"/>
            <w:left w:val="none" w:sz="0" w:space="0" w:color="auto"/>
            <w:bottom w:val="none" w:sz="0" w:space="0" w:color="auto"/>
            <w:right w:val="none" w:sz="0" w:space="0" w:color="auto"/>
          </w:divBdr>
          <w:divsChild>
            <w:div w:id="361056456">
              <w:marLeft w:val="0"/>
              <w:marRight w:val="0"/>
              <w:marTop w:val="0"/>
              <w:marBottom w:val="0"/>
              <w:divBdr>
                <w:top w:val="none" w:sz="0" w:space="0" w:color="auto"/>
                <w:left w:val="none" w:sz="0" w:space="0" w:color="auto"/>
                <w:bottom w:val="none" w:sz="0" w:space="0" w:color="auto"/>
                <w:right w:val="none" w:sz="0" w:space="0" w:color="auto"/>
              </w:divBdr>
              <w:divsChild>
                <w:div w:id="2057584875">
                  <w:marLeft w:val="0"/>
                  <w:marRight w:val="0"/>
                  <w:marTop w:val="0"/>
                  <w:marBottom w:val="0"/>
                  <w:divBdr>
                    <w:top w:val="none" w:sz="0" w:space="0" w:color="auto"/>
                    <w:left w:val="none" w:sz="0" w:space="0" w:color="auto"/>
                    <w:bottom w:val="none" w:sz="0" w:space="0" w:color="auto"/>
                    <w:right w:val="none" w:sz="0" w:space="0" w:color="auto"/>
                  </w:divBdr>
                  <w:divsChild>
                    <w:div w:id="255865163">
                      <w:marLeft w:val="0"/>
                      <w:marRight w:val="0"/>
                      <w:marTop w:val="0"/>
                      <w:marBottom w:val="0"/>
                      <w:divBdr>
                        <w:top w:val="none" w:sz="0" w:space="0" w:color="auto"/>
                        <w:left w:val="none" w:sz="0" w:space="0" w:color="auto"/>
                        <w:bottom w:val="none" w:sz="0" w:space="0" w:color="auto"/>
                        <w:right w:val="none" w:sz="0" w:space="0" w:color="auto"/>
                      </w:divBdr>
                      <w:divsChild>
                        <w:div w:id="968709099">
                          <w:marLeft w:val="0"/>
                          <w:marRight w:val="0"/>
                          <w:marTop w:val="0"/>
                          <w:marBottom w:val="0"/>
                          <w:divBdr>
                            <w:top w:val="none" w:sz="0" w:space="0" w:color="auto"/>
                            <w:left w:val="none" w:sz="0" w:space="0" w:color="auto"/>
                            <w:bottom w:val="none" w:sz="0" w:space="0" w:color="auto"/>
                            <w:right w:val="none" w:sz="0" w:space="0" w:color="auto"/>
                          </w:divBdr>
                          <w:divsChild>
                            <w:div w:id="720175309">
                              <w:marLeft w:val="0"/>
                              <w:marRight w:val="0"/>
                              <w:marTop w:val="0"/>
                              <w:marBottom w:val="0"/>
                              <w:divBdr>
                                <w:top w:val="none" w:sz="0" w:space="0" w:color="auto"/>
                                <w:left w:val="none" w:sz="0" w:space="0" w:color="auto"/>
                                <w:bottom w:val="none" w:sz="0" w:space="0" w:color="auto"/>
                                <w:right w:val="none" w:sz="0" w:space="0" w:color="auto"/>
                              </w:divBdr>
                              <w:divsChild>
                                <w:div w:id="304434111">
                                  <w:marLeft w:val="0"/>
                                  <w:marRight w:val="0"/>
                                  <w:marTop w:val="0"/>
                                  <w:marBottom w:val="0"/>
                                  <w:divBdr>
                                    <w:top w:val="none" w:sz="0" w:space="0" w:color="auto"/>
                                    <w:left w:val="none" w:sz="0" w:space="0" w:color="auto"/>
                                    <w:bottom w:val="none" w:sz="0" w:space="0" w:color="auto"/>
                                    <w:right w:val="none" w:sz="0" w:space="0" w:color="auto"/>
                                  </w:divBdr>
                                  <w:divsChild>
                                    <w:div w:id="1133015365">
                                      <w:marLeft w:val="0"/>
                                      <w:marRight w:val="0"/>
                                      <w:marTop w:val="0"/>
                                      <w:marBottom w:val="0"/>
                                      <w:divBdr>
                                        <w:top w:val="none" w:sz="0" w:space="0" w:color="auto"/>
                                        <w:left w:val="none" w:sz="0" w:space="0" w:color="auto"/>
                                        <w:bottom w:val="none" w:sz="0" w:space="0" w:color="auto"/>
                                        <w:right w:val="none" w:sz="0" w:space="0" w:color="auto"/>
                                      </w:divBdr>
                                    </w:div>
                                  </w:divsChild>
                                </w:div>
                                <w:div w:id="895242290">
                                  <w:marLeft w:val="0"/>
                                  <w:marRight w:val="0"/>
                                  <w:marTop w:val="0"/>
                                  <w:marBottom w:val="0"/>
                                  <w:divBdr>
                                    <w:top w:val="none" w:sz="0" w:space="0" w:color="auto"/>
                                    <w:left w:val="none" w:sz="0" w:space="0" w:color="auto"/>
                                    <w:bottom w:val="none" w:sz="0" w:space="0" w:color="auto"/>
                                    <w:right w:val="none" w:sz="0" w:space="0" w:color="auto"/>
                                  </w:divBdr>
                                  <w:divsChild>
                                    <w:div w:id="8204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4888">
                      <w:marLeft w:val="0"/>
                      <w:marRight w:val="0"/>
                      <w:marTop w:val="0"/>
                      <w:marBottom w:val="0"/>
                      <w:divBdr>
                        <w:top w:val="none" w:sz="0" w:space="0" w:color="auto"/>
                        <w:left w:val="none" w:sz="0" w:space="0" w:color="auto"/>
                        <w:bottom w:val="none" w:sz="0" w:space="0" w:color="auto"/>
                        <w:right w:val="none" w:sz="0" w:space="0" w:color="auto"/>
                      </w:divBdr>
                      <w:divsChild>
                        <w:div w:id="1623345631">
                          <w:marLeft w:val="0"/>
                          <w:marRight w:val="0"/>
                          <w:marTop w:val="0"/>
                          <w:marBottom w:val="0"/>
                          <w:divBdr>
                            <w:top w:val="none" w:sz="0" w:space="0" w:color="auto"/>
                            <w:left w:val="none" w:sz="0" w:space="0" w:color="auto"/>
                            <w:bottom w:val="none" w:sz="0" w:space="0" w:color="auto"/>
                            <w:right w:val="none" w:sz="0" w:space="0" w:color="auto"/>
                          </w:divBdr>
                          <w:divsChild>
                            <w:div w:id="1115055294">
                              <w:marLeft w:val="0"/>
                              <w:marRight w:val="0"/>
                              <w:marTop w:val="0"/>
                              <w:marBottom w:val="0"/>
                              <w:divBdr>
                                <w:top w:val="none" w:sz="0" w:space="0" w:color="auto"/>
                                <w:left w:val="none" w:sz="0" w:space="0" w:color="auto"/>
                                <w:bottom w:val="none" w:sz="0" w:space="0" w:color="auto"/>
                                <w:right w:val="none" w:sz="0" w:space="0" w:color="auto"/>
                              </w:divBdr>
                              <w:divsChild>
                                <w:div w:id="339160852">
                                  <w:marLeft w:val="0"/>
                                  <w:marRight w:val="0"/>
                                  <w:marTop w:val="0"/>
                                  <w:marBottom w:val="0"/>
                                  <w:divBdr>
                                    <w:top w:val="none" w:sz="0" w:space="0" w:color="auto"/>
                                    <w:left w:val="none" w:sz="0" w:space="0" w:color="auto"/>
                                    <w:bottom w:val="none" w:sz="0" w:space="0" w:color="auto"/>
                                    <w:right w:val="none" w:sz="0" w:space="0" w:color="auto"/>
                                  </w:divBdr>
                                  <w:divsChild>
                                    <w:div w:id="117072656">
                                      <w:marLeft w:val="0"/>
                                      <w:marRight w:val="0"/>
                                      <w:marTop w:val="0"/>
                                      <w:marBottom w:val="0"/>
                                      <w:divBdr>
                                        <w:top w:val="none" w:sz="0" w:space="0" w:color="auto"/>
                                        <w:left w:val="none" w:sz="0" w:space="0" w:color="auto"/>
                                        <w:bottom w:val="none" w:sz="0" w:space="0" w:color="auto"/>
                                        <w:right w:val="none" w:sz="0" w:space="0" w:color="auto"/>
                                      </w:divBdr>
                                    </w:div>
                                  </w:divsChild>
                                </w:div>
                                <w:div w:id="943849717">
                                  <w:marLeft w:val="0"/>
                                  <w:marRight w:val="0"/>
                                  <w:marTop w:val="0"/>
                                  <w:marBottom w:val="0"/>
                                  <w:divBdr>
                                    <w:top w:val="none" w:sz="0" w:space="0" w:color="auto"/>
                                    <w:left w:val="none" w:sz="0" w:space="0" w:color="auto"/>
                                    <w:bottom w:val="none" w:sz="0" w:space="0" w:color="auto"/>
                                    <w:right w:val="none" w:sz="0" w:space="0" w:color="auto"/>
                                  </w:divBdr>
                                  <w:divsChild>
                                    <w:div w:id="1129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8751">
          <w:marLeft w:val="0"/>
          <w:marRight w:val="0"/>
          <w:marTop w:val="0"/>
          <w:marBottom w:val="0"/>
          <w:divBdr>
            <w:top w:val="none" w:sz="0" w:space="0" w:color="auto"/>
            <w:left w:val="none" w:sz="0" w:space="0" w:color="auto"/>
            <w:bottom w:val="none" w:sz="0" w:space="0" w:color="auto"/>
            <w:right w:val="none" w:sz="0" w:space="0" w:color="auto"/>
          </w:divBdr>
          <w:divsChild>
            <w:div w:id="330303917">
              <w:marLeft w:val="0"/>
              <w:marRight w:val="0"/>
              <w:marTop w:val="0"/>
              <w:marBottom w:val="0"/>
              <w:divBdr>
                <w:top w:val="none" w:sz="0" w:space="0" w:color="auto"/>
                <w:left w:val="none" w:sz="0" w:space="0" w:color="auto"/>
                <w:bottom w:val="none" w:sz="0" w:space="0" w:color="auto"/>
                <w:right w:val="none" w:sz="0" w:space="0" w:color="auto"/>
              </w:divBdr>
              <w:divsChild>
                <w:div w:id="1767581125">
                  <w:marLeft w:val="0"/>
                  <w:marRight w:val="0"/>
                  <w:marTop w:val="0"/>
                  <w:marBottom w:val="0"/>
                  <w:divBdr>
                    <w:top w:val="none" w:sz="0" w:space="0" w:color="auto"/>
                    <w:left w:val="none" w:sz="0" w:space="0" w:color="auto"/>
                    <w:bottom w:val="none" w:sz="0" w:space="0" w:color="auto"/>
                    <w:right w:val="none" w:sz="0" w:space="0" w:color="auto"/>
                  </w:divBdr>
                  <w:divsChild>
                    <w:div w:id="339545892">
                      <w:marLeft w:val="0"/>
                      <w:marRight w:val="0"/>
                      <w:marTop w:val="0"/>
                      <w:marBottom w:val="0"/>
                      <w:divBdr>
                        <w:top w:val="none" w:sz="0" w:space="0" w:color="auto"/>
                        <w:left w:val="none" w:sz="0" w:space="0" w:color="auto"/>
                        <w:bottom w:val="none" w:sz="0" w:space="0" w:color="auto"/>
                        <w:right w:val="none" w:sz="0" w:space="0" w:color="auto"/>
                      </w:divBdr>
                      <w:divsChild>
                        <w:div w:id="1746999291">
                          <w:marLeft w:val="0"/>
                          <w:marRight w:val="0"/>
                          <w:marTop w:val="0"/>
                          <w:marBottom w:val="0"/>
                          <w:divBdr>
                            <w:top w:val="none" w:sz="0" w:space="0" w:color="auto"/>
                            <w:left w:val="none" w:sz="0" w:space="0" w:color="auto"/>
                            <w:bottom w:val="none" w:sz="0" w:space="0" w:color="auto"/>
                            <w:right w:val="none" w:sz="0" w:space="0" w:color="auto"/>
                          </w:divBdr>
                          <w:divsChild>
                            <w:div w:id="817845010">
                              <w:marLeft w:val="0"/>
                              <w:marRight w:val="0"/>
                              <w:marTop w:val="0"/>
                              <w:marBottom w:val="0"/>
                              <w:divBdr>
                                <w:top w:val="none" w:sz="0" w:space="0" w:color="auto"/>
                                <w:left w:val="none" w:sz="0" w:space="0" w:color="auto"/>
                                <w:bottom w:val="none" w:sz="0" w:space="0" w:color="auto"/>
                                <w:right w:val="none" w:sz="0" w:space="0" w:color="auto"/>
                              </w:divBdr>
                              <w:divsChild>
                                <w:div w:id="243731988">
                                  <w:marLeft w:val="0"/>
                                  <w:marRight w:val="0"/>
                                  <w:marTop w:val="0"/>
                                  <w:marBottom w:val="0"/>
                                  <w:divBdr>
                                    <w:top w:val="none" w:sz="0" w:space="0" w:color="auto"/>
                                    <w:left w:val="none" w:sz="0" w:space="0" w:color="auto"/>
                                    <w:bottom w:val="none" w:sz="0" w:space="0" w:color="auto"/>
                                    <w:right w:val="none" w:sz="0" w:space="0" w:color="auto"/>
                                  </w:divBdr>
                                  <w:divsChild>
                                    <w:div w:id="19137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34658">
          <w:marLeft w:val="0"/>
          <w:marRight w:val="0"/>
          <w:marTop w:val="0"/>
          <w:marBottom w:val="0"/>
          <w:divBdr>
            <w:top w:val="none" w:sz="0" w:space="0" w:color="auto"/>
            <w:left w:val="none" w:sz="0" w:space="0" w:color="auto"/>
            <w:bottom w:val="none" w:sz="0" w:space="0" w:color="auto"/>
            <w:right w:val="none" w:sz="0" w:space="0" w:color="auto"/>
          </w:divBdr>
          <w:divsChild>
            <w:div w:id="252320782">
              <w:marLeft w:val="0"/>
              <w:marRight w:val="0"/>
              <w:marTop w:val="0"/>
              <w:marBottom w:val="0"/>
              <w:divBdr>
                <w:top w:val="none" w:sz="0" w:space="0" w:color="auto"/>
                <w:left w:val="none" w:sz="0" w:space="0" w:color="auto"/>
                <w:bottom w:val="none" w:sz="0" w:space="0" w:color="auto"/>
                <w:right w:val="none" w:sz="0" w:space="0" w:color="auto"/>
              </w:divBdr>
              <w:divsChild>
                <w:div w:id="1705984852">
                  <w:marLeft w:val="0"/>
                  <w:marRight w:val="0"/>
                  <w:marTop w:val="0"/>
                  <w:marBottom w:val="0"/>
                  <w:divBdr>
                    <w:top w:val="none" w:sz="0" w:space="0" w:color="auto"/>
                    <w:left w:val="none" w:sz="0" w:space="0" w:color="auto"/>
                    <w:bottom w:val="none" w:sz="0" w:space="0" w:color="auto"/>
                    <w:right w:val="none" w:sz="0" w:space="0" w:color="auto"/>
                  </w:divBdr>
                  <w:divsChild>
                    <w:div w:id="1448697421">
                      <w:marLeft w:val="0"/>
                      <w:marRight w:val="0"/>
                      <w:marTop w:val="0"/>
                      <w:marBottom w:val="0"/>
                      <w:divBdr>
                        <w:top w:val="none" w:sz="0" w:space="0" w:color="auto"/>
                        <w:left w:val="none" w:sz="0" w:space="0" w:color="auto"/>
                        <w:bottom w:val="none" w:sz="0" w:space="0" w:color="auto"/>
                        <w:right w:val="none" w:sz="0" w:space="0" w:color="auto"/>
                      </w:divBdr>
                      <w:divsChild>
                        <w:div w:id="975766494">
                          <w:marLeft w:val="0"/>
                          <w:marRight w:val="0"/>
                          <w:marTop w:val="0"/>
                          <w:marBottom w:val="0"/>
                          <w:divBdr>
                            <w:top w:val="none" w:sz="0" w:space="0" w:color="auto"/>
                            <w:left w:val="none" w:sz="0" w:space="0" w:color="auto"/>
                            <w:bottom w:val="none" w:sz="0" w:space="0" w:color="auto"/>
                            <w:right w:val="none" w:sz="0" w:space="0" w:color="auto"/>
                          </w:divBdr>
                          <w:divsChild>
                            <w:div w:id="1934968585">
                              <w:marLeft w:val="0"/>
                              <w:marRight w:val="0"/>
                              <w:marTop w:val="0"/>
                              <w:marBottom w:val="0"/>
                              <w:divBdr>
                                <w:top w:val="none" w:sz="0" w:space="0" w:color="auto"/>
                                <w:left w:val="none" w:sz="0" w:space="0" w:color="auto"/>
                                <w:bottom w:val="none" w:sz="0" w:space="0" w:color="auto"/>
                                <w:right w:val="none" w:sz="0" w:space="0" w:color="auto"/>
                              </w:divBdr>
                              <w:divsChild>
                                <w:div w:id="631861669">
                                  <w:marLeft w:val="0"/>
                                  <w:marRight w:val="0"/>
                                  <w:marTop w:val="0"/>
                                  <w:marBottom w:val="0"/>
                                  <w:divBdr>
                                    <w:top w:val="none" w:sz="0" w:space="0" w:color="auto"/>
                                    <w:left w:val="none" w:sz="0" w:space="0" w:color="auto"/>
                                    <w:bottom w:val="none" w:sz="0" w:space="0" w:color="auto"/>
                                    <w:right w:val="none" w:sz="0" w:space="0" w:color="auto"/>
                                  </w:divBdr>
                                  <w:divsChild>
                                    <w:div w:id="10658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97437">
          <w:marLeft w:val="0"/>
          <w:marRight w:val="0"/>
          <w:marTop w:val="0"/>
          <w:marBottom w:val="0"/>
          <w:divBdr>
            <w:top w:val="none" w:sz="0" w:space="0" w:color="auto"/>
            <w:left w:val="none" w:sz="0" w:space="0" w:color="auto"/>
            <w:bottom w:val="none" w:sz="0" w:space="0" w:color="auto"/>
            <w:right w:val="none" w:sz="0" w:space="0" w:color="auto"/>
          </w:divBdr>
          <w:divsChild>
            <w:div w:id="972558361">
              <w:marLeft w:val="0"/>
              <w:marRight w:val="0"/>
              <w:marTop w:val="0"/>
              <w:marBottom w:val="0"/>
              <w:divBdr>
                <w:top w:val="none" w:sz="0" w:space="0" w:color="auto"/>
                <w:left w:val="none" w:sz="0" w:space="0" w:color="auto"/>
                <w:bottom w:val="none" w:sz="0" w:space="0" w:color="auto"/>
                <w:right w:val="none" w:sz="0" w:space="0" w:color="auto"/>
              </w:divBdr>
              <w:divsChild>
                <w:div w:id="1342708649">
                  <w:marLeft w:val="0"/>
                  <w:marRight w:val="0"/>
                  <w:marTop w:val="0"/>
                  <w:marBottom w:val="0"/>
                  <w:divBdr>
                    <w:top w:val="none" w:sz="0" w:space="0" w:color="auto"/>
                    <w:left w:val="none" w:sz="0" w:space="0" w:color="auto"/>
                    <w:bottom w:val="none" w:sz="0" w:space="0" w:color="auto"/>
                    <w:right w:val="none" w:sz="0" w:space="0" w:color="auto"/>
                  </w:divBdr>
                  <w:divsChild>
                    <w:div w:id="2005550931">
                      <w:marLeft w:val="0"/>
                      <w:marRight w:val="0"/>
                      <w:marTop w:val="0"/>
                      <w:marBottom w:val="0"/>
                      <w:divBdr>
                        <w:top w:val="none" w:sz="0" w:space="0" w:color="auto"/>
                        <w:left w:val="none" w:sz="0" w:space="0" w:color="auto"/>
                        <w:bottom w:val="none" w:sz="0" w:space="0" w:color="auto"/>
                        <w:right w:val="none" w:sz="0" w:space="0" w:color="auto"/>
                      </w:divBdr>
                      <w:divsChild>
                        <w:div w:id="1033194037">
                          <w:marLeft w:val="0"/>
                          <w:marRight w:val="0"/>
                          <w:marTop w:val="0"/>
                          <w:marBottom w:val="0"/>
                          <w:divBdr>
                            <w:top w:val="none" w:sz="0" w:space="0" w:color="auto"/>
                            <w:left w:val="none" w:sz="0" w:space="0" w:color="auto"/>
                            <w:bottom w:val="none" w:sz="0" w:space="0" w:color="auto"/>
                            <w:right w:val="none" w:sz="0" w:space="0" w:color="auto"/>
                          </w:divBdr>
                          <w:divsChild>
                            <w:div w:id="102310262">
                              <w:marLeft w:val="0"/>
                              <w:marRight w:val="0"/>
                              <w:marTop w:val="0"/>
                              <w:marBottom w:val="0"/>
                              <w:divBdr>
                                <w:top w:val="none" w:sz="0" w:space="0" w:color="auto"/>
                                <w:left w:val="none" w:sz="0" w:space="0" w:color="auto"/>
                                <w:bottom w:val="none" w:sz="0" w:space="0" w:color="auto"/>
                                <w:right w:val="none" w:sz="0" w:space="0" w:color="auto"/>
                              </w:divBdr>
                              <w:divsChild>
                                <w:div w:id="1971015732">
                                  <w:marLeft w:val="0"/>
                                  <w:marRight w:val="0"/>
                                  <w:marTop w:val="0"/>
                                  <w:marBottom w:val="0"/>
                                  <w:divBdr>
                                    <w:top w:val="none" w:sz="0" w:space="0" w:color="auto"/>
                                    <w:left w:val="none" w:sz="0" w:space="0" w:color="auto"/>
                                    <w:bottom w:val="none" w:sz="0" w:space="0" w:color="auto"/>
                                    <w:right w:val="none" w:sz="0" w:space="0" w:color="auto"/>
                                  </w:divBdr>
                                  <w:divsChild>
                                    <w:div w:id="5715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635492">
          <w:marLeft w:val="0"/>
          <w:marRight w:val="0"/>
          <w:marTop w:val="0"/>
          <w:marBottom w:val="0"/>
          <w:divBdr>
            <w:top w:val="none" w:sz="0" w:space="0" w:color="auto"/>
            <w:left w:val="none" w:sz="0" w:space="0" w:color="auto"/>
            <w:bottom w:val="none" w:sz="0" w:space="0" w:color="auto"/>
            <w:right w:val="none" w:sz="0" w:space="0" w:color="auto"/>
          </w:divBdr>
          <w:divsChild>
            <w:div w:id="1280334404">
              <w:marLeft w:val="0"/>
              <w:marRight w:val="0"/>
              <w:marTop w:val="0"/>
              <w:marBottom w:val="0"/>
              <w:divBdr>
                <w:top w:val="none" w:sz="0" w:space="0" w:color="auto"/>
                <w:left w:val="none" w:sz="0" w:space="0" w:color="auto"/>
                <w:bottom w:val="none" w:sz="0" w:space="0" w:color="auto"/>
                <w:right w:val="none" w:sz="0" w:space="0" w:color="auto"/>
              </w:divBdr>
              <w:divsChild>
                <w:div w:id="1156843532">
                  <w:marLeft w:val="0"/>
                  <w:marRight w:val="0"/>
                  <w:marTop w:val="0"/>
                  <w:marBottom w:val="0"/>
                  <w:divBdr>
                    <w:top w:val="none" w:sz="0" w:space="0" w:color="auto"/>
                    <w:left w:val="none" w:sz="0" w:space="0" w:color="auto"/>
                    <w:bottom w:val="none" w:sz="0" w:space="0" w:color="auto"/>
                    <w:right w:val="none" w:sz="0" w:space="0" w:color="auto"/>
                  </w:divBdr>
                  <w:divsChild>
                    <w:div w:id="644898070">
                      <w:marLeft w:val="0"/>
                      <w:marRight w:val="0"/>
                      <w:marTop w:val="0"/>
                      <w:marBottom w:val="0"/>
                      <w:divBdr>
                        <w:top w:val="none" w:sz="0" w:space="0" w:color="auto"/>
                        <w:left w:val="none" w:sz="0" w:space="0" w:color="auto"/>
                        <w:bottom w:val="none" w:sz="0" w:space="0" w:color="auto"/>
                        <w:right w:val="none" w:sz="0" w:space="0" w:color="auto"/>
                      </w:divBdr>
                      <w:divsChild>
                        <w:div w:id="1651447287">
                          <w:marLeft w:val="0"/>
                          <w:marRight w:val="0"/>
                          <w:marTop w:val="0"/>
                          <w:marBottom w:val="0"/>
                          <w:divBdr>
                            <w:top w:val="none" w:sz="0" w:space="0" w:color="auto"/>
                            <w:left w:val="none" w:sz="0" w:space="0" w:color="auto"/>
                            <w:bottom w:val="none" w:sz="0" w:space="0" w:color="auto"/>
                            <w:right w:val="none" w:sz="0" w:space="0" w:color="auto"/>
                          </w:divBdr>
                          <w:divsChild>
                            <w:div w:id="137455165">
                              <w:marLeft w:val="0"/>
                              <w:marRight w:val="0"/>
                              <w:marTop w:val="0"/>
                              <w:marBottom w:val="0"/>
                              <w:divBdr>
                                <w:top w:val="none" w:sz="0" w:space="0" w:color="auto"/>
                                <w:left w:val="none" w:sz="0" w:space="0" w:color="auto"/>
                                <w:bottom w:val="none" w:sz="0" w:space="0" w:color="auto"/>
                                <w:right w:val="none" w:sz="0" w:space="0" w:color="auto"/>
                              </w:divBdr>
                              <w:divsChild>
                                <w:div w:id="657928813">
                                  <w:marLeft w:val="0"/>
                                  <w:marRight w:val="0"/>
                                  <w:marTop w:val="0"/>
                                  <w:marBottom w:val="0"/>
                                  <w:divBdr>
                                    <w:top w:val="none" w:sz="0" w:space="0" w:color="auto"/>
                                    <w:left w:val="none" w:sz="0" w:space="0" w:color="auto"/>
                                    <w:bottom w:val="none" w:sz="0" w:space="0" w:color="auto"/>
                                    <w:right w:val="none" w:sz="0" w:space="0" w:color="auto"/>
                                  </w:divBdr>
                                  <w:divsChild>
                                    <w:div w:id="11214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071166">
          <w:marLeft w:val="0"/>
          <w:marRight w:val="0"/>
          <w:marTop w:val="0"/>
          <w:marBottom w:val="0"/>
          <w:divBdr>
            <w:top w:val="none" w:sz="0" w:space="0" w:color="auto"/>
            <w:left w:val="none" w:sz="0" w:space="0" w:color="auto"/>
            <w:bottom w:val="none" w:sz="0" w:space="0" w:color="auto"/>
            <w:right w:val="none" w:sz="0" w:space="0" w:color="auto"/>
          </w:divBdr>
          <w:divsChild>
            <w:div w:id="1754013481">
              <w:marLeft w:val="0"/>
              <w:marRight w:val="0"/>
              <w:marTop w:val="0"/>
              <w:marBottom w:val="0"/>
              <w:divBdr>
                <w:top w:val="none" w:sz="0" w:space="0" w:color="auto"/>
                <w:left w:val="none" w:sz="0" w:space="0" w:color="auto"/>
                <w:bottom w:val="none" w:sz="0" w:space="0" w:color="auto"/>
                <w:right w:val="none" w:sz="0" w:space="0" w:color="auto"/>
              </w:divBdr>
              <w:divsChild>
                <w:div w:id="73556741">
                  <w:marLeft w:val="0"/>
                  <w:marRight w:val="0"/>
                  <w:marTop w:val="0"/>
                  <w:marBottom w:val="0"/>
                  <w:divBdr>
                    <w:top w:val="none" w:sz="0" w:space="0" w:color="auto"/>
                    <w:left w:val="none" w:sz="0" w:space="0" w:color="auto"/>
                    <w:bottom w:val="none" w:sz="0" w:space="0" w:color="auto"/>
                    <w:right w:val="none" w:sz="0" w:space="0" w:color="auto"/>
                  </w:divBdr>
                  <w:divsChild>
                    <w:div w:id="312098617">
                      <w:marLeft w:val="0"/>
                      <w:marRight w:val="0"/>
                      <w:marTop w:val="0"/>
                      <w:marBottom w:val="0"/>
                      <w:divBdr>
                        <w:top w:val="none" w:sz="0" w:space="0" w:color="auto"/>
                        <w:left w:val="none" w:sz="0" w:space="0" w:color="auto"/>
                        <w:bottom w:val="none" w:sz="0" w:space="0" w:color="auto"/>
                        <w:right w:val="none" w:sz="0" w:space="0" w:color="auto"/>
                      </w:divBdr>
                      <w:divsChild>
                        <w:div w:id="353502959">
                          <w:marLeft w:val="0"/>
                          <w:marRight w:val="0"/>
                          <w:marTop w:val="0"/>
                          <w:marBottom w:val="0"/>
                          <w:divBdr>
                            <w:top w:val="none" w:sz="0" w:space="0" w:color="auto"/>
                            <w:left w:val="none" w:sz="0" w:space="0" w:color="auto"/>
                            <w:bottom w:val="none" w:sz="0" w:space="0" w:color="auto"/>
                            <w:right w:val="none" w:sz="0" w:space="0" w:color="auto"/>
                          </w:divBdr>
                          <w:divsChild>
                            <w:div w:id="2073769575">
                              <w:marLeft w:val="0"/>
                              <w:marRight w:val="0"/>
                              <w:marTop w:val="0"/>
                              <w:marBottom w:val="0"/>
                              <w:divBdr>
                                <w:top w:val="none" w:sz="0" w:space="0" w:color="auto"/>
                                <w:left w:val="none" w:sz="0" w:space="0" w:color="auto"/>
                                <w:bottom w:val="none" w:sz="0" w:space="0" w:color="auto"/>
                                <w:right w:val="none" w:sz="0" w:space="0" w:color="auto"/>
                              </w:divBdr>
                              <w:divsChild>
                                <w:div w:id="1638992990">
                                  <w:marLeft w:val="0"/>
                                  <w:marRight w:val="0"/>
                                  <w:marTop w:val="0"/>
                                  <w:marBottom w:val="0"/>
                                  <w:divBdr>
                                    <w:top w:val="none" w:sz="0" w:space="0" w:color="auto"/>
                                    <w:left w:val="none" w:sz="0" w:space="0" w:color="auto"/>
                                    <w:bottom w:val="none" w:sz="0" w:space="0" w:color="auto"/>
                                    <w:right w:val="none" w:sz="0" w:space="0" w:color="auto"/>
                                  </w:divBdr>
                                  <w:divsChild>
                                    <w:div w:id="19370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Houghton</dc:creator>
  <cp:keywords/>
  <dc:description/>
  <cp:lastModifiedBy>fellner5</cp:lastModifiedBy>
  <cp:revision>2</cp:revision>
  <dcterms:created xsi:type="dcterms:W3CDTF">2022-02-26T00:52:00Z</dcterms:created>
  <dcterms:modified xsi:type="dcterms:W3CDTF">2022-02-26T00:52:00Z</dcterms:modified>
</cp:coreProperties>
</file>